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надлежаще извещен о времени и месте рассмотрения дела /повестка вручена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Олимова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Олимову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